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55BC" w14:textId="7651704C" w:rsidR="0004307E" w:rsidRDefault="0004307E" w:rsidP="53045932">
      <w:pPr>
        <w:jc w:val="center"/>
        <w:rPr>
          <w:b/>
          <w:bCs/>
          <w:sz w:val="36"/>
          <w:szCs w:val="36"/>
        </w:rPr>
      </w:pPr>
      <w:r w:rsidRPr="53045932">
        <w:rPr>
          <w:b/>
          <w:bCs/>
          <w:sz w:val="36"/>
          <w:szCs w:val="36"/>
        </w:rPr>
        <w:t xml:space="preserve">COORDINARE </w:t>
      </w:r>
      <w:r w:rsidR="00235431" w:rsidRPr="53045932">
        <w:rPr>
          <w:b/>
          <w:bCs/>
          <w:sz w:val="36"/>
          <w:szCs w:val="36"/>
        </w:rPr>
        <w:t xml:space="preserve">Healthy Hearts </w:t>
      </w:r>
      <w:r w:rsidR="39A2407C" w:rsidRPr="53045932">
        <w:rPr>
          <w:b/>
          <w:bCs/>
          <w:sz w:val="36"/>
          <w:szCs w:val="36"/>
        </w:rPr>
        <w:t>Program</w:t>
      </w:r>
      <w:r w:rsidR="00235431" w:rsidRPr="53045932">
        <w:rPr>
          <w:b/>
          <w:bCs/>
          <w:sz w:val="36"/>
          <w:szCs w:val="36"/>
        </w:rPr>
        <w:t xml:space="preserve"> GP</w:t>
      </w:r>
      <w:r w:rsidRPr="53045932">
        <w:rPr>
          <w:b/>
          <w:bCs/>
          <w:sz w:val="36"/>
          <w:szCs w:val="36"/>
        </w:rPr>
        <w:t xml:space="preserve"> </w:t>
      </w:r>
      <w:r w:rsidR="23289A7F" w:rsidRPr="53045932">
        <w:rPr>
          <w:b/>
          <w:bCs/>
          <w:sz w:val="36"/>
          <w:szCs w:val="36"/>
        </w:rPr>
        <w:t xml:space="preserve">Practice </w:t>
      </w:r>
      <w:r w:rsidRPr="53045932">
        <w:rPr>
          <w:b/>
          <w:bCs/>
          <w:sz w:val="36"/>
          <w:szCs w:val="36"/>
        </w:rPr>
        <w:t xml:space="preserve">Planning and Reporting Template </w:t>
      </w:r>
      <w:r>
        <w:br/>
      </w:r>
      <w:r w:rsidRPr="53045932">
        <w:rPr>
          <w:b/>
          <w:bCs/>
          <w:sz w:val="36"/>
          <w:szCs w:val="36"/>
        </w:rPr>
        <w:t>1 July 20</w:t>
      </w:r>
      <w:r w:rsidR="0045556A" w:rsidRPr="53045932">
        <w:rPr>
          <w:b/>
          <w:bCs/>
          <w:sz w:val="36"/>
          <w:szCs w:val="36"/>
        </w:rPr>
        <w:t>2</w:t>
      </w:r>
      <w:r w:rsidR="55E994D8" w:rsidRPr="53045932">
        <w:rPr>
          <w:b/>
          <w:bCs/>
          <w:sz w:val="36"/>
          <w:szCs w:val="36"/>
        </w:rPr>
        <w:t>6</w:t>
      </w:r>
      <w:r w:rsidRPr="53045932">
        <w:rPr>
          <w:b/>
          <w:bCs/>
          <w:sz w:val="36"/>
          <w:szCs w:val="36"/>
        </w:rPr>
        <w:t xml:space="preserve"> - 30 June 20</w:t>
      </w:r>
      <w:r w:rsidR="0045556A" w:rsidRPr="53045932">
        <w:rPr>
          <w:b/>
          <w:bCs/>
          <w:sz w:val="36"/>
          <w:szCs w:val="36"/>
        </w:rPr>
        <w:t>2</w:t>
      </w:r>
      <w:r w:rsidR="58338723" w:rsidRPr="53045932">
        <w:rPr>
          <w:b/>
          <w:bCs/>
          <w:sz w:val="36"/>
          <w:szCs w:val="36"/>
        </w:rPr>
        <w:t>7</w:t>
      </w:r>
    </w:p>
    <w:p w14:paraId="1282B623" w14:textId="53515B76" w:rsidR="0004307E" w:rsidRPr="00272E8A" w:rsidRDefault="0004307E" w:rsidP="0004307E">
      <w:r w:rsidRPr="006F4081">
        <w:rPr>
          <w:b/>
        </w:rPr>
        <w:t>Instructions:</w:t>
      </w:r>
      <w:r w:rsidRPr="008B7C7C">
        <w:t xml:space="preserve"> Complete the </w:t>
      </w:r>
      <w:r w:rsidRPr="00272E8A">
        <w:t xml:space="preserve">blue shaded sections of this template for the activity work plan and submit </w:t>
      </w:r>
      <w:r w:rsidR="00414DED">
        <w:t xml:space="preserve">via Folio. If you have any </w:t>
      </w:r>
      <w:proofErr w:type="gramStart"/>
      <w:r w:rsidR="00414DED">
        <w:t>problems</w:t>
      </w:r>
      <w:proofErr w:type="gramEnd"/>
      <w:r w:rsidR="00414DED">
        <w:t xml:space="preserve"> please contact </w:t>
      </w:r>
      <w:hyperlink r:id="rId12" w:history="1">
        <w:r w:rsidR="00235431" w:rsidRPr="003F4087">
          <w:rPr>
            <w:rStyle w:val="Hyperlink"/>
          </w:rPr>
          <w:t>commissioning@coordinare.org.au</w:t>
        </w:r>
      </w:hyperlink>
      <w:r w:rsidR="00414DED">
        <w:t xml:space="preserve"> </w:t>
      </w:r>
    </w:p>
    <w:p w14:paraId="3B920FF7" w14:textId="5E332B63" w:rsidR="0004307E" w:rsidRPr="008B7C7C" w:rsidRDefault="0004307E" w:rsidP="0004307E">
      <w:r w:rsidRPr="00272E8A">
        <w:t xml:space="preserve">Once the activity work plan is accepted by COORDINARE, use the same document for the </w:t>
      </w:r>
      <w:proofErr w:type="gramStart"/>
      <w:r w:rsidRPr="00272E8A">
        <w:t>6 and 12 month</w:t>
      </w:r>
      <w:proofErr w:type="gramEnd"/>
      <w:r w:rsidRPr="00272E8A">
        <w:t xml:space="preserve"> reports (due dates outlined in the Schedule) by completing the green shaded sections. Only</w:t>
      </w:r>
      <w:r w:rsidRPr="008B7C7C">
        <w:t xml:space="preserve"> include the information relevant to each reporting period</w:t>
      </w:r>
      <w:r>
        <w:t>.</w:t>
      </w:r>
    </w:p>
    <w:tbl>
      <w:tblPr>
        <w:tblStyle w:val="PlainTable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8647"/>
      </w:tblGrid>
      <w:tr w:rsidR="0004307E" w:rsidRPr="00B75677" w14:paraId="303332AD" w14:textId="77777777" w:rsidTr="5D5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EEAF6" w:themeFill="accent1" w:themeFillTint="33"/>
          </w:tcPr>
          <w:p w14:paraId="6D7B59DC" w14:textId="77777777" w:rsidR="0004307E" w:rsidRPr="00F50C69" w:rsidRDefault="007B0F0E" w:rsidP="004D74C8">
            <w:pPr>
              <w:jc w:val="both"/>
              <w:rPr>
                <w:sz w:val="24"/>
                <w:szCs w:val="24"/>
                <w:lang w:val="en-US" w:eastAsia="en-AU"/>
              </w:rPr>
            </w:pPr>
            <w:r w:rsidRPr="00F50C69">
              <w:rPr>
                <w:sz w:val="24"/>
                <w:szCs w:val="24"/>
                <w:lang w:val="en-US" w:eastAsia="en-AU"/>
              </w:rPr>
              <w:t>Section 1:</w:t>
            </w:r>
            <w:r w:rsidR="0004307E" w:rsidRPr="00F50C69">
              <w:rPr>
                <w:sz w:val="24"/>
                <w:szCs w:val="24"/>
                <w:lang w:val="en-US" w:eastAsia="en-AU"/>
              </w:rPr>
              <w:t xml:space="preserve"> Service overview </w:t>
            </w:r>
          </w:p>
        </w:tc>
      </w:tr>
      <w:tr w:rsidR="0004307E" w:rsidRPr="00B75677" w14:paraId="3D20F96E" w14:textId="77777777" w:rsidTr="5D51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2BE419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>Organisation name: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DA7756" w14:textId="15BEB6FD" w:rsidR="0004307E" w:rsidRPr="00010DCB" w:rsidRDefault="0004307E" w:rsidP="007541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AU"/>
              </w:rPr>
            </w:pPr>
          </w:p>
        </w:tc>
      </w:tr>
      <w:tr w:rsidR="0004307E" w:rsidRPr="00B75677" w14:paraId="7A4F1FA8" w14:textId="77777777" w:rsidTr="5D51585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50DCCF9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>Primary contact name, position, contact details: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7D4864" w14:textId="625983EB" w:rsidR="0004307E" w:rsidRPr="00CB2483" w:rsidRDefault="0004307E" w:rsidP="007541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AU"/>
              </w:rPr>
            </w:pPr>
          </w:p>
        </w:tc>
      </w:tr>
      <w:tr w:rsidR="0004307E" w:rsidRPr="00B75677" w14:paraId="108A88BB" w14:textId="77777777" w:rsidTr="5D51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7E6FA2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>Schedule name: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8D8094" w14:textId="507ECC05" w:rsidR="0004307E" w:rsidRPr="008F7DE3" w:rsidRDefault="0004307E" w:rsidP="007541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AU"/>
              </w:rPr>
            </w:pPr>
          </w:p>
        </w:tc>
      </w:tr>
      <w:tr w:rsidR="0004307E" w:rsidRPr="00B75677" w14:paraId="054678B4" w14:textId="77777777" w:rsidTr="5D51585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A48FFC8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 xml:space="preserve">Duration of funding 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93F19" w14:textId="64067834" w:rsidR="0004307E" w:rsidRPr="008F7DE3" w:rsidRDefault="0004307E" w:rsidP="5D51585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AU"/>
              </w:rPr>
            </w:pPr>
            <w:r w:rsidRPr="5D515851">
              <w:rPr>
                <w:lang w:val="en-US" w:eastAsia="en-AU"/>
              </w:rPr>
              <w:t>1 July 20</w:t>
            </w:r>
            <w:r w:rsidR="0045556A" w:rsidRPr="5D515851">
              <w:rPr>
                <w:lang w:val="en-US" w:eastAsia="en-AU"/>
              </w:rPr>
              <w:t>2</w:t>
            </w:r>
            <w:r w:rsidR="21DC5923" w:rsidRPr="5D515851">
              <w:rPr>
                <w:lang w:val="en-US" w:eastAsia="en-AU"/>
              </w:rPr>
              <w:t>6</w:t>
            </w:r>
            <w:r w:rsidRPr="5D515851">
              <w:rPr>
                <w:lang w:val="en-US" w:eastAsia="en-AU"/>
              </w:rPr>
              <w:t xml:space="preserve"> – 30 June 20</w:t>
            </w:r>
            <w:r w:rsidR="0045556A" w:rsidRPr="5D515851">
              <w:rPr>
                <w:lang w:val="en-US" w:eastAsia="en-AU"/>
              </w:rPr>
              <w:t>2</w:t>
            </w:r>
            <w:r w:rsidR="1919863B" w:rsidRPr="5D515851">
              <w:rPr>
                <w:lang w:val="en-US" w:eastAsia="en-AU"/>
              </w:rPr>
              <w:t>7</w:t>
            </w:r>
          </w:p>
        </w:tc>
      </w:tr>
      <w:tr w:rsidR="551D1FD5" w14:paraId="61323173" w14:textId="77777777" w:rsidTr="5D51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8EC6DB" w14:textId="567AA65D" w:rsidR="2FB7712C" w:rsidRDefault="2FB7712C" w:rsidP="551D1FD5">
            <w:pPr>
              <w:spacing w:before="60" w:after="60"/>
              <w:rPr>
                <w:lang w:val="en-US" w:eastAsia="en-AU"/>
              </w:rPr>
            </w:pPr>
            <w:r w:rsidRPr="551D1FD5">
              <w:rPr>
                <w:lang w:val="en-US" w:eastAsia="en-AU"/>
              </w:rPr>
              <w:t>Commissioning Team Contact:</w:t>
            </w:r>
          </w:p>
          <w:p w14:paraId="66F725BC" w14:textId="25877AE5" w:rsidR="551D1FD5" w:rsidRDefault="551D1FD5" w:rsidP="551D1FD5">
            <w:pPr>
              <w:rPr>
                <w:lang w:val="en-US" w:eastAsia="en-AU"/>
              </w:rPr>
            </w:pP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FF578" w14:textId="45A2EA24" w:rsidR="2FB7712C" w:rsidRDefault="2FB7712C" w:rsidP="551D1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AU"/>
              </w:rPr>
            </w:pPr>
            <w:r w:rsidRPr="5D515851">
              <w:rPr>
                <w:lang w:val="en-US" w:eastAsia="en-AU"/>
              </w:rPr>
              <w:t xml:space="preserve">Ashley Smith </w:t>
            </w:r>
            <w:hyperlink r:id="rId13">
              <w:r w:rsidRPr="5D515851">
                <w:rPr>
                  <w:rStyle w:val="Hyperlink"/>
                  <w:lang w:val="en-US" w:eastAsia="en-AU"/>
                </w:rPr>
                <w:t>asmith@coordinare.org.au</w:t>
              </w:r>
            </w:hyperlink>
            <w:r w:rsidRPr="5D515851">
              <w:rPr>
                <w:lang w:val="en-US" w:eastAsia="en-AU"/>
              </w:rPr>
              <w:t xml:space="preserve"> </w:t>
            </w:r>
            <w:r w:rsidR="616402A4" w:rsidRPr="5D515851">
              <w:rPr>
                <w:lang w:val="en-US" w:eastAsia="en-AU"/>
              </w:rPr>
              <w:t xml:space="preserve"> </w:t>
            </w:r>
          </w:p>
        </w:tc>
      </w:tr>
      <w:tr w:rsidR="0004307E" w:rsidRPr="00B75677" w14:paraId="3C95CECF" w14:textId="77777777" w:rsidTr="5D51585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65954B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 xml:space="preserve">For reporting period </w:t>
            </w:r>
            <w:r w:rsidRPr="00AF46F9">
              <w:rPr>
                <w:lang w:val="en-US" w:eastAsia="en-AU"/>
              </w:rPr>
              <w:t>(date to date</w:t>
            </w:r>
            <w:r>
              <w:rPr>
                <w:lang w:val="en-US" w:eastAsia="en-AU"/>
              </w:rPr>
              <w:t>):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D3C0E" w14:textId="59F7869D" w:rsidR="0004307E" w:rsidRPr="00CB2483" w:rsidRDefault="00DB43CC" w:rsidP="5D51585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AU"/>
              </w:rPr>
            </w:pPr>
            <w:r w:rsidRPr="5D515851">
              <w:rPr>
                <w:lang w:val="en-US" w:eastAsia="en-AU"/>
              </w:rPr>
              <w:t>1 July 20</w:t>
            </w:r>
            <w:r w:rsidR="0045556A" w:rsidRPr="5D515851">
              <w:rPr>
                <w:lang w:val="en-US" w:eastAsia="en-AU"/>
              </w:rPr>
              <w:t>2</w:t>
            </w:r>
            <w:r w:rsidR="003B0C76">
              <w:rPr>
                <w:lang w:val="en-US" w:eastAsia="en-AU"/>
              </w:rPr>
              <w:t>6</w:t>
            </w:r>
            <w:r w:rsidRPr="5D515851">
              <w:rPr>
                <w:lang w:val="en-US" w:eastAsia="en-AU"/>
              </w:rPr>
              <w:t xml:space="preserve"> – 30 June 20</w:t>
            </w:r>
            <w:r w:rsidR="0045556A" w:rsidRPr="5D515851">
              <w:rPr>
                <w:lang w:val="en-US" w:eastAsia="en-AU"/>
              </w:rPr>
              <w:t>2</w:t>
            </w:r>
            <w:r w:rsidR="41AC8E1B" w:rsidRPr="5D515851">
              <w:rPr>
                <w:lang w:val="en-US" w:eastAsia="en-AU"/>
              </w:rPr>
              <w:t>7</w:t>
            </w:r>
          </w:p>
        </w:tc>
      </w:tr>
      <w:tr w:rsidR="0004307E" w:rsidRPr="00B75677" w14:paraId="36CC8937" w14:textId="77777777" w:rsidTr="5D51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2BC05A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 xml:space="preserve">Accreditation </w:t>
            </w:r>
            <w:r w:rsidRPr="007F3402">
              <w:rPr>
                <w:lang w:val="en-US" w:eastAsia="en-AU"/>
              </w:rPr>
              <w:t>(</w:t>
            </w:r>
            <w:r>
              <w:rPr>
                <w:lang w:val="en-US" w:eastAsia="en-AU"/>
              </w:rPr>
              <w:t>s</w:t>
            </w:r>
            <w:r w:rsidRPr="007F3402">
              <w:rPr>
                <w:lang w:val="en-US" w:eastAsia="en-AU"/>
              </w:rPr>
              <w:t xml:space="preserve">tandard, accrediting body, re-accreditation date </w:t>
            </w:r>
            <w:r>
              <w:rPr>
                <w:lang w:val="en-US" w:eastAsia="en-AU"/>
              </w:rPr>
              <w:t>as</w:t>
            </w:r>
            <w:r w:rsidRPr="007F3402">
              <w:rPr>
                <w:lang w:val="en-US" w:eastAsia="en-AU"/>
              </w:rPr>
              <w:t xml:space="preserve"> relevant)</w:t>
            </w:r>
            <w:r>
              <w:rPr>
                <w:lang w:val="en-US" w:eastAsia="en-AU"/>
              </w:rPr>
              <w:t>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F1EC6" w14:textId="51EF8240" w:rsidR="0004307E" w:rsidRPr="00CB2483" w:rsidRDefault="0004307E" w:rsidP="007D530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  <w:lang w:val="en-US" w:eastAsia="en-AU"/>
              </w:rPr>
            </w:pPr>
          </w:p>
        </w:tc>
      </w:tr>
      <w:tr w:rsidR="0004307E" w:rsidRPr="00B75677" w14:paraId="2E8FD2B4" w14:textId="77777777" w:rsidTr="5D51585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8874659" w14:textId="77777777" w:rsidR="0004307E" w:rsidRDefault="0004307E" w:rsidP="0075412D">
            <w:pPr>
              <w:spacing w:before="60" w:after="60"/>
              <w:rPr>
                <w:lang w:val="en-US" w:eastAsia="en-AU"/>
              </w:rPr>
            </w:pPr>
            <w:r>
              <w:rPr>
                <w:lang w:val="en-US" w:eastAsia="en-AU"/>
              </w:rPr>
              <w:t>Staffin</w:t>
            </w:r>
            <w:r w:rsidR="005D1D10">
              <w:rPr>
                <w:lang w:val="en-US" w:eastAsia="en-AU"/>
              </w:rPr>
              <w:t>g profile (relevant to funding) -</w:t>
            </w:r>
            <w:r w:rsidR="008B5A66">
              <w:rPr>
                <w:lang w:val="en-US" w:eastAsia="en-AU"/>
              </w:rPr>
              <w:t xml:space="preserve"> Please outline number of F/T, P/T staff and their professions:</w:t>
            </w:r>
          </w:p>
        </w:tc>
        <w:tc>
          <w:tcPr>
            <w:tcW w:w="8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289DE" w14:textId="04D243EB" w:rsidR="008E3765" w:rsidRPr="00CB2483" w:rsidRDefault="008E3765" w:rsidP="0045556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AU"/>
              </w:rPr>
            </w:pPr>
          </w:p>
        </w:tc>
      </w:tr>
    </w:tbl>
    <w:p w14:paraId="5E93210D" w14:textId="63319D34" w:rsidR="0004307E" w:rsidRDefault="0004307E" w:rsidP="0004307E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4"/>
        <w:gridCol w:w="3147"/>
        <w:gridCol w:w="3543"/>
        <w:gridCol w:w="3604"/>
      </w:tblGrid>
      <w:tr w:rsidR="00235431" w:rsidRPr="008F3B3E" w14:paraId="2AE15EBB" w14:textId="77777777" w:rsidTr="124B28BD">
        <w:tc>
          <w:tcPr>
            <w:tcW w:w="1310" w:type="pct"/>
            <w:shd w:val="clear" w:color="auto" w:fill="DEEAF6" w:themeFill="accent1" w:themeFillTint="33"/>
          </w:tcPr>
          <w:p w14:paraId="261CD0B0" w14:textId="75ECFC2A" w:rsidR="00235431" w:rsidRPr="008F3B3E" w:rsidRDefault="00235431" w:rsidP="0001452E">
            <w:pPr>
              <w:rPr>
                <w:bCs/>
              </w:rPr>
            </w:pPr>
            <w:r w:rsidRPr="008F3B3E">
              <w:rPr>
                <w:rFonts w:cs="Arial"/>
                <w:b/>
                <w:lang w:val="en-US"/>
              </w:rPr>
              <w:lastRenderedPageBreak/>
              <w:t xml:space="preserve">Performance </w:t>
            </w:r>
            <w:r>
              <w:rPr>
                <w:rFonts w:cs="Arial"/>
                <w:b/>
                <w:lang w:val="en-US"/>
              </w:rPr>
              <w:t>- delivery</w:t>
            </w:r>
          </w:p>
        </w:tc>
        <w:tc>
          <w:tcPr>
            <w:tcW w:w="1128" w:type="pct"/>
            <w:shd w:val="clear" w:color="auto" w:fill="E2EFD9" w:themeFill="accent6" w:themeFillTint="33"/>
          </w:tcPr>
          <w:p w14:paraId="1A4C6A1E" w14:textId="09204A20" w:rsidR="00235431" w:rsidRPr="008F3B3E" w:rsidRDefault="00235431" w:rsidP="0001452E">
            <w:pPr>
              <w:rPr>
                <w:rFonts w:ascii="Calibri" w:eastAsia="Times New Roman" w:hAnsi="Calibri" w:cs="Segoe UI"/>
                <w:b/>
                <w:lang w:eastAsia="en-AU"/>
              </w:rPr>
            </w:pPr>
            <w:r>
              <w:rPr>
                <w:rFonts w:ascii="Calibri" w:eastAsia="Times New Roman" w:hAnsi="Calibri" w:cs="Segoe UI"/>
                <w:b/>
                <w:lang w:eastAsia="en-AU"/>
              </w:rPr>
              <w:t>Plan 2025-26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06A63B54" w14:textId="70EEF57B" w:rsidR="00235431" w:rsidRPr="008F3B3E" w:rsidRDefault="00235431" w:rsidP="0001452E">
            <w:pPr>
              <w:rPr>
                <w:b/>
                <w:bCs/>
              </w:rPr>
            </w:pPr>
            <w:r w:rsidRPr="008F3B3E">
              <w:rPr>
                <w:rFonts w:ascii="Calibri" w:eastAsia="Times New Roman" w:hAnsi="Calibri" w:cs="Segoe UI"/>
                <w:b/>
                <w:lang w:eastAsia="en-AU"/>
              </w:rPr>
              <w:t xml:space="preserve">Progress against activities and </w:t>
            </w:r>
            <w:r>
              <w:rPr>
                <w:rFonts w:ascii="Calibri" w:eastAsia="Times New Roman" w:hAnsi="Calibri" w:cs="Segoe UI"/>
                <w:b/>
                <w:lang w:eastAsia="en-AU"/>
              </w:rPr>
              <w:t>indicators</w:t>
            </w:r>
            <w:r w:rsidRPr="008F3B3E">
              <w:rPr>
                <w:rFonts w:ascii="Calibri" w:eastAsia="Times New Roman" w:hAnsi="Calibri" w:cs="Segoe UI"/>
                <w:b/>
                <w:lang w:eastAsia="en-AU"/>
              </w:rPr>
              <w:t xml:space="preserve"> at 6 months  </w:t>
            </w:r>
          </w:p>
        </w:tc>
        <w:tc>
          <w:tcPr>
            <w:tcW w:w="1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323EB638" w14:textId="77777777" w:rsidR="00235431" w:rsidRPr="008F3B3E" w:rsidRDefault="00235431" w:rsidP="0001452E">
            <w:pPr>
              <w:rPr>
                <w:b/>
                <w:bCs/>
              </w:rPr>
            </w:pPr>
            <w:r w:rsidRPr="008F3B3E">
              <w:rPr>
                <w:rFonts w:ascii="Calibri" w:eastAsia="Times New Roman" w:hAnsi="Calibri" w:cs="Segoe UI"/>
                <w:b/>
                <w:lang w:eastAsia="en-AU"/>
              </w:rPr>
              <w:t xml:space="preserve">Progress against activities and </w:t>
            </w:r>
            <w:r>
              <w:rPr>
                <w:rFonts w:ascii="Calibri" w:eastAsia="Times New Roman" w:hAnsi="Calibri" w:cs="Segoe UI"/>
                <w:b/>
                <w:lang w:eastAsia="en-AU"/>
              </w:rPr>
              <w:t>indicators</w:t>
            </w:r>
            <w:r w:rsidRPr="008F3B3E">
              <w:rPr>
                <w:rFonts w:ascii="Calibri" w:eastAsia="Times New Roman" w:hAnsi="Calibri" w:cs="Segoe UI"/>
                <w:b/>
                <w:lang w:eastAsia="en-AU"/>
              </w:rPr>
              <w:t xml:space="preserve"> at 12 months  </w:t>
            </w:r>
          </w:p>
        </w:tc>
      </w:tr>
      <w:tr w:rsidR="00235431" w:rsidRPr="008F3B3E" w14:paraId="0870578D" w14:textId="77777777" w:rsidTr="124B28BD">
        <w:tc>
          <w:tcPr>
            <w:tcW w:w="1310" w:type="pct"/>
          </w:tcPr>
          <w:p w14:paraId="29AEAE03" w14:textId="49E32C96" w:rsidR="00235431" w:rsidRPr="00235431" w:rsidRDefault="00235431" w:rsidP="5D51585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5D51585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 xml:space="preserve">Provide access to a suitable clinic space for </w:t>
            </w:r>
            <w:r w:rsidR="54AB3A4F" w:rsidRPr="5D51585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HHP staff</w:t>
            </w:r>
          </w:p>
          <w:p w14:paraId="2D566BB4" w14:textId="77777777" w:rsidR="00235431" w:rsidRPr="00235431" w:rsidRDefault="00235431" w:rsidP="0023543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Provide onboarding to the practice</w:t>
            </w:r>
          </w:p>
          <w:p w14:paraId="676E9E39" w14:textId="77777777" w:rsidR="00235431" w:rsidRPr="00235431" w:rsidRDefault="00235431" w:rsidP="0023543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Provide privacy and confidentiality consent to The Program Nurse that will enable access to the practice software inclusive of required patient and appointment information</w:t>
            </w:r>
          </w:p>
          <w:p w14:paraId="40CA2728" w14:textId="40683E46" w:rsidR="00235431" w:rsidRPr="00D27EBE" w:rsidRDefault="00235431" w:rsidP="124B28BD">
            <w:pPr>
              <w:rPr>
                <w:sz w:val="20"/>
                <w:szCs w:val="20"/>
              </w:rPr>
            </w:pPr>
            <w:r w:rsidRPr="124B28B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lang w:eastAsia="en-AU"/>
              </w:rPr>
              <w:t> </w:t>
            </w:r>
            <w:r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 xml:space="preserve">Maintain a Service level Agreement with </w:t>
            </w:r>
            <w:r w:rsidR="00CC0903"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SilverChain (</w:t>
            </w:r>
            <w:r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 xml:space="preserve">the employer of The </w:t>
            </w:r>
            <w:r w:rsidR="26248F3C"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HHP staff</w:t>
            </w:r>
            <w:r w:rsidR="00CC0903"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128" w:type="pct"/>
          </w:tcPr>
          <w:p w14:paraId="07E72D9E" w14:textId="77777777" w:rsidR="00235431" w:rsidRPr="00D27EBE" w:rsidRDefault="00235431" w:rsidP="00235431">
            <w:pPr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0" w:type="pct"/>
          </w:tcPr>
          <w:p w14:paraId="7BC6B86F" w14:textId="4FCD0936" w:rsidR="00235431" w:rsidRPr="00D27EBE" w:rsidRDefault="00235431" w:rsidP="00235431">
            <w:pPr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92" w:type="pct"/>
          </w:tcPr>
          <w:p w14:paraId="119E7EBA" w14:textId="77777777" w:rsidR="00235431" w:rsidRPr="00D27EBE" w:rsidRDefault="00235431" w:rsidP="00235431">
            <w:pPr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235431" w:rsidRPr="008F3B3E" w14:paraId="2927F2E6" w14:textId="77777777" w:rsidTr="124B28BD">
        <w:trPr>
          <w:trHeight w:val="985"/>
        </w:trPr>
        <w:tc>
          <w:tcPr>
            <w:tcW w:w="1310" w:type="pct"/>
          </w:tcPr>
          <w:p w14:paraId="462BA6C7" w14:textId="77777777" w:rsidR="00235431" w:rsidRDefault="00235431" w:rsidP="00235431">
            <w:pPr>
              <w:rPr>
                <w:rFonts w:ascii="Open Sans" w:hAnsi="Open Sans" w:cs="Open Sans"/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bCs/>
                <w:color w:val="666666"/>
                <w:sz w:val="20"/>
                <w:szCs w:val="20"/>
                <w:u w:val="single"/>
              </w:rPr>
              <w:t>Data requirements</w:t>
            </w:r>
          </w:p>
          <w:p w14:paraId="6ED3273D" w14:textId="77777777" w:rsidR="00235431" w:rsidRPr="00235431" w:rsidRDefault="00235431" w:rsidP="0023543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Ensure practice data inclusion in SPDS collections</w:t>
            </w:r>
          </w:p>
          <w:p w14:paraId="359549AB" w14:textId="269EFFBD" w:rsidR="00235431" w:rsidRPr="00235431" w:rsidRDefault="00235431" w:rsidP="124B28BD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 xml:space="preserve">Ensure communication with </w:t>
            </w:r>
            <w:r w:rsidR="0F8FD7D4"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 xml:space="preserve">HHP staff </w:t>
            </w:r>
            <w:r w:rsidRPr="124B28BD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in practice software</w:t>
            </w:r>
          </w:p>
          <w:p w14:paraId="3B37FE5C" w14:textId="77777777" w:rsidR="00235431" w:rsidRDefault="00235431" w:rsidP="0023543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Ensure that essential program documentation is available</w:t>
            </w:r>
          </w:p>
          <w:p w14:paraId="6E25F612" w14:textId="77777777" w:rsidR="00235431" w:rsidRPr="00235431" w:rsidRDefault="00235431" w:rsidP="00235431">
            <w:pPr>
              <w:spacing w:before="100" w:beforeAutospacing="1" w:after="100" w:afterAutospacing="1"/>
              <w:ind w:hanging="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Participate in PIP QI for CVD</w:t>
            </w:r>
          </w:p>
          <w:p w14:paraId="30D00C0C" w14:textId="3E6CFFE5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  <w:tc>
          <w:tcPr>
            <w:tcW w:w="1128" w:type="pct"/>
          </w:tcPr>
          <w:p w14:paraId="5368E0A3" w14:textId="77777777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  <w:tc>
          <w:tcPr>
            <w:tcW w:w="1270" w:type="pct"/>
          </w:tcPr>
          <w:p w14:paraId="006AA829" w14:textId="4ACDC770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  <w:tc>
          <w:tcPr>
            <w:tcW w:w="1292" w:type="pct"/>
          </w:tcPr>
          <w:p w14:paraId="16C1F02F" w14:textId="77777777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</w:tr>
      <w:tr w:rsidR="00235431" w:rsidRPr="008F3B3E" w14:paraId="44B6B30D" w14:textId="77777777" w:rsidTr="124B28BD">
        <w:trPr>
          <w:trHeight w:val="985"/>
        </w:trPr>
        <w:tc>
          <w:tcPr>
            <w:tcW w:w="1310" w:type="pct"/>
          </w:tcPr>
          <w:p w14:paraId="0C597193" w14:textId="77777777" w:rsidR="00235431" w:rsidRDefault="00235431" w:rsidP="00235431">
            <w:pPr>
              <w:rPr>
                <w:rFonts w:ascii="Open Sans" w:hAnsi="Open Sans" w:cs="Open Sans"/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bCs/>
                <w:color w:val="666666"/>
                <w:sz w:val="20"/>
                <w:szCs w:val="20"/>
                <w:u w:val="single"/>
              </w:rPr>
              <w:lastRenderedPageBreak/>
              <w:t>Program requirements</w:t>
            </w:r>
          </w:p>
          <w:p w14:paraId="5E66C1A8" w14:textId="77777777" w:rsidR="00235431" w:rsidRPr="00235431" w:rsidRDefault="00235431" w:rsidP="00235431">
            <w:pPr>
              <w:spacing w:before="100" w:beforeAutospacing="1" w:after="100" w:afterAutospacing="1"/>
              <w:ind w:left="-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Implement the Model of Care including the referral and care pathways</w:t>
            </w:r>
          </w:p>
          <w:p w14:paraId="27203F25" w14:textId="77777777" w:rsidR="00235431" w:rsidRDefault="00235431" w:rsidP="00235431">
            <w:pPr>
              <w:spacing w:before="100" w:beforeAutospacing="1" w:after="100" w:afterAutospacing="1"/>
              <w:ind w:left="-16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Champion the implementation of the program.</w:t>
            </w:r>
          </w:p>
          <w:p w14:paraId="226E107A" w14:textId="77777777" w:rsidR="00235431" w:rsidRDefault="00235431" w:rsidP="00235431">
            <w:pPr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Engage in case discussion to help plan ongoing care.</w:t>
            </w:r>
          </w:p>
          <w:p w14:paraId="4B39B8A3" w14:textId="77777777" w:rsidR="00235431" w:rsidRPr="00235431" w:rsidRDefault="00235431" w:rsidP="00235431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</w:pPr>
            <w:r w:rsidRPr="00235431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en-AU"/>
              </w:rPr>
              <w:t>Participate in The Program's Community of Practice.</w:t>
            </w:r>
          </w:p>
          <w:p w14:paraId="7BC3E769" w14:textId="1B23449D" w:rsidR="00235431" w:rsidRDefault="00235431" w:rsidP="00235431">
            <w:pPr>
              <w:rPr>
                <w:rFonts w:ascii="Open Sans" w:hAnsi="Open Sans" w:cs="Open Sans"/>
                <w:b/>
                <w:bCs/>
                <w:color w:val="666666"/>
                <w:sz w:val="20"/>
                <w:szCs w:val="20"/>
                <w:u w:val="single"/>
              </w:rPr>
            </w:pPr>
          </w:p>
        </w:tc>
        <w:tc>
          <w:tcPr>
            <w:tcW w:w="1128" w:type="pct"/>
          </w:tcPr>
          <w:p w14:paraId="024B8DA7" w14:textId="77777777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  <w:tc>
          <w:tcPr>
            <w:tcW w:w="1270" w:type="pct"/>
          </w:tcPr>
          <w:p w14:paraId="2785EEF3" w14:textId="77777777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  <w:tc>
          <w:tcPr>
            <w:tcW w:w="1292" w:type="pct"/>
          </w:tcPr>
          <w:p w14:paraId="582CAB5B" w14:textId="77777777" w:rsidR="00235431" w:rsidRPr="00D27EBE" w:rsidRDefault="00235431" w:rsidP="00235431">
            <w:pPr>
              <w:rPr>
                <w:rFonts w:cstheme="minorHAnsi"/>
                <w:bCs/>
              </w:rPr>
            </w:pPr>
          </w:p>
        </w:tc>
      </w:tr>
    </w:tbl>
    <w:p w14:paraId="000B18D8" w14:textId="1410D39D" w:rsidR="005464FD" w:rsidRPr="00044CD2" w:rsidRDefault="005464FD" w:rsidP="0004307E">
      <w:pPr>
        <w:rPr>
          <w:i/>
          <w:sz w:val="20"/>
          <w:szCs w:val="20"/>
        </w:rPr>
      </w:pPr>
    </w:p>
    <w:p w14:paraId="24550FAD" w14:textId="721C8B14" w:rsidR="009F295A" w:rsidRPr="008F5CC6" w:rsidRDefault="00A07862" w:rsidP="008F5CC6">
      <w:pPr>
        <w:spacing w:after="0" w:line="240" w:lineRule="auto"/>
        <w:rPr>
          <w:i/>
          <w:sz w:val="20"/>
          <w:szCs w:val="20"/>
        </w:rPr>
      </w:pPr>
      <w:r w:rsidRPr="00A07862">
        <w:rPr>
          <w:i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4708"/>
        <w:gridCol w:w="4709"/>
      </w:tblGrid>
      <w:tr w:rsidR="0004307E" w14:paraId="3BEA78B7" w14:textId="77777777" w:rsidTr="005B3FC6">
        <w:trPr>
          <w:trHeight w:val="416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72F32" w14:textId="706F60F1" w:rsidR="0004307E" w:rsidRPr="00E04C04" w:rsidRDefault="0004307E" w:rsidP="005B3FC6">
            <w:pPr>
              <w:rPr>
                <w:b/>
              </w:rPr>
            </w:pPr>
            <w:r>
              <w:br w:type="page"/>
            </w:r>
            <w:r w:rsidRPr="00F50C69">
              <w:rPr>
                <w:b/>
                <w:sz w:val="24"/>
                <w:szCs w:val="24"/>
              </w:rPr>
              <w:t xml:space="preserve">Section </w:t>
            </w:r>
            <w:r w:rsidR="00FC1DB3">
              <w:rPr>
                <w:b/>
                <w:sz w:val="24"/>
                <w:szCs w:val="24"/>
              </w:rPr>
              <w:t>2</w:t>
            </w:r>
            <w:r w:rsidR="000C46A2" w:rsidRPr="00F50C69">
              <w:rPr>
                <w:b/>
                <w:sz w:val="24"/>
                <w:szCs w:val="24"/>
              </w:rPr>
              <w:t>:</w:t>
            </w:r>
            <w:r w:rsidRPr="00F50C69">
              <w:rPr>
                <w:b/>
                <w:sz w:val="24"/>
                <w:szCs w:val="24"/>
              </w:rPr>
              <w:t xml:space="preserve"> Successes and Barriers</w:t>
            </w:r>
            <w:r>
              <w:rPr>
                <w:b/>
              </w:rPr>
              <w:t xml:space="preserve"> </w:t>
            </w:r>
            <w:r w:rsidRPr="007F3402">
              <w:t xml:space="preserve">(to be completed as part of </w:t>
            </w:r>
            <w:proofErr w:type="gramStart"/>
            <w:r w:rsidRPr="007F3402">
              <w:t>6 and 12 month</w:t>
            </w:r>
            <w:proofErr w:type="gramEnd"/>
            <w:r w:rsidRPr="007F3402">
              <w:t xml:space="preserve"> reports)</w:t>
            </w:r>
          </w:p>
        </w:tc>
      </w:tr>
      <w:tr w:rsidR="0004307E" w14:paraId="17F5A673" w14:textId="77777777" w:rsidTr="000C7283">
        <w:trPr>
          <w:trHeight w:val="2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5DF85" w14:textId="77777777" w:rsidR="0004307E" w:rsidRDefault="0004307E" w:rsidP="005B3FC6">
            <w:pPr>
              <w:tabs>
                <w:tab w:val="center" w:pos="2157"/>
              </w:tabs>
            </w:pPr>
            <w:r w:rsidRPr="00E04C04">
              <w:rPr>
                <w:b/>
              </w:rPr>
              <w:t>Success</w:t>
            </w:r>
            <w:r>
              <w:rPr>
                <w:b/>
              </w:rPr>
              <w:t>es</w:t>
            </w:r>
            <w:r w:rsidRPr="00E04C04">
              <w:rPr>
                <w:b/>
              </w:rPr>
              <w:t xml:space="preserve"> and Barriers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FCBF65" w14:textId="77777777" w:rsidR="0004307E" w:rsidRPr="00C33D2C" w:rsidRDefault="0004307E" w:rsidP="005B3FC6">
            <w:pPr>
              <w:rPr>
                <w:b/>
              </w:rPr>
            </w:pPr>
            <w:r w:rsidRPr="00C33D2C">
              <w:rPr>
                <w:b/>
              </w:rPr>
              <w:t>6 months</w:t>
            </w:r>
            <w:r>
              <w:rPr>
                <w:b/>
              </w:rPr>
              <w:t xml:space="preserve"> reporting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474383" w14:textId="77777777" w:rsidR="0004307E" w:rsidRPr="00C33D2C" w:rsidRDefault="0004307E" w:rsidP="005B3FC6">
            <w:pPr>
              <w:rPr>
                <w:b/>
              </w:rPr>
            </w:pPr>
            <w:r w:rsidRPr="00C33D2C">
              <w:rPr>
                <w:b/>
              </w:rPr>
              <w:t>12 months</w:t>
            </w:r>
            <w:r>
              <w:rPr>
                <w:b/>
              </w:rPr>
              <w:t xml:space="preserve"> reporting</w:t>
            </w:r>
          </w:p>
        </w:tc>
      </w:tr>
      <w:tr w:rsidR="0004307E" w14:paraId="39A186FA" w14:textId="77777777" w:rsidTr="00383BD9">
        <w:trPr>
          <w:trHeight w:val="4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38C" w14:textId="77777777" w:rsidR="0004307E" w:rsidRPr="00BC2B87" w:rsidRDefault="0004307E" w:rsidP="005B3FC6">
            <w:pPr>
              <w:tabs>
                <w:tab w:val="center" w:pos="2157"/>
              </w:tabs>
            </w:pPr>
            <w:r>
              <w:t>Outline any key barriers to meeting the agreed measures and timeframes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D6B" w14:textId="77777777" w:rsidR="0004307E" w:rsidRDefault="0004307E" w:rsidP="005B3FC6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0B9" w14:textId="77777777" w:rsidR="0004307E" w:rsidRDefault="0004307E" w:rsidP="005B3FC6"/>
        </w:tc>
      </w:tr>
      <w:tr w:rsidR="0004307E" w14:paraId="0D0CD7CD" w14:textId="77777777" w:rsidTr="00383BD9">
        <w:trPr>
          <w:trHeight w:val="4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2A2" w14:textId="77777777" w:rsidR="0004307E" w:rsidRPr="00BC2B87" w:rsidRDefault="0004307E" w:rsidP="005B3FC6">
            <w:r w:rsidRPr="00BC2B87">
              <w:t>Identify what strategies are in place to overcome these barriers.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436" w14:textId="77777777" w:rsidR="0004307E" w:rsidRDefault="0004307E" w:rsidP="005B3FC6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0C5" w14:textId="77777777" w:rsidR="0004307E" w:rsidRDefault="0004307E" w:rsidP="005B3FC6"/>
        </w:tc>
      </w:tr>
      <w:tr w:rsidR="0004307E" w14:paraId="0EB4159A" w14:textId="77777777" w:rsidTr="00383BD9">
        <w:trPr>
          <w:trHeight w:val="4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FB3" w14:textId="65781838" w:rsidR="0004307E" w:rsidRPr="00BC2B87" w:rsidRDefault="0004307E" w:rsidP="00831309">
            <w:r w:rsidRPr="00BC2B87">
              <w:t xml:space="preserve">Identify any emerging unmet needs in relation to </w:t>
            </w:r>
            <w:r w:rsidR="00FC1DB3">
              <w:t>the</w:t>
            </w:r>
            <w:r w:rsidRPr="00BC2B87">
              <w:t xml:space="preserve"> cohort, system weakness or key service gaps</w:t>
            </w:r>
            <w: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52F" w14:textId="77777777" w:rsidR="0004307E" w:rsidRDefault="0004307E" w:rsidP="005B3FC6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8FE" w14:textId="77777777" w:rsidR="0004307E" w:rsidRDefault="0004307E" w:rsidP="005B3FC6"/>
        </w:tc>
      </w:tr>
    </w:tbl>
    <w:p w14:paraId="730CE14D" w14:textId="77777777" w:rsidR="0075412D" w:rsidRDefault="0075412D" w:rsidP="00FC1DB3"/>
    <w:sectPr w:rsidR="0075412D" w:rsidSect="0075412D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0ED7" w14:textId="77777777" w:rsidR="00366C7E" w:rsidRDefault="00366C7E" w:rsidP="0004307E">
      <w:pPr>
        <w:spacing w:after="0" w:line="240" w:lineRule="auto"/>
      </w:pPr>
      <w:r>
        <w:separator/>
      </w:r>
    </w:p>
  </w:endnote>
  <w:endnote w:type="continuationSeparator" w:id="0">
    <w:p w14:paraId="25DDD2CE" w14:textId="77777777" w:rsidR="00366C7E" w:rsidRDefault="00366C7E" w:rsidP="0004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DDAA" w14:textId="77777777" w:rsidR="0012479F" w:rsidRDefault="0012479F">
    <w:pPr>
      <w:pStyle w:val="Footer"/>
    </w:pPr>
    <w:r>
      <w:rPr>
        <w:noProof/>
        <w:color w:val="5B9BD5" w:themeColor="accent1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CE9FB" wp14:editId="106931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E972B4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Page.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753124" w:rsidRPr="0075312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13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  <w:t xml:space="preserve"> 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AA77" w14:textId="77777777" w:rsidR="00366C7E" w:rsidRDefault="00366C7E" w:rsidP="0004307E">
      <w:pPr>
        <w:spacing w:after="0" w:line="240" w:lineRule="auto"/>
      </w:pPr>
      <w:r>
        <w:separator/>
      </w:r>
    </w:p>
  </w:footnote>
  <w:footnote w:type="continuationSeparator" w:id="0">
    <w:p w14:paraId="284365D6" w14:textId="77777777" w:rsidR="00366C7E" w:rsidRDefault="00366C7E" w:rsidP="00043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E05"/>
    <w:multiLevelType w:val="multilevel"/>
    <w:tmpl w:val="B778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758E"/>
    <w:multiLevelType w:val="hybridMultilevel"/>
    <w:tmpl w:val="630426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1B7"/>
    <w:multiLevelType w:val="hybridMultilevel"/>
    <w:tmpl w:val="0FC09C5C"/>
    <w:lvl w:ilvl="0" w:tplc="350C7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23E07"/>
    <w:multiLevelType w:val="hybridMultilevel"/>
    <w:tmpl w:val="B2E0D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15FB"/>
    <w:multiLevelType w:val="hybridMultilevel"/>
    <w:tmpl w:val="D3BEDF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1701B"/>
    <w:multiLevelType w:val="hybridMultilevel"/>
    <w:tmpl w:val="273A4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CD2"/>
    <w:multiLevelType w:val="hybridMultilevel"/>
    <w:tmpl w:val="BDCCC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A313B"/>
    <w:multiLevelType w:val="hybridMultilevel"/>
    <w:tmpl w:val="A56482C2"/>
    <w:lvl w:ilvl="0" w:tplc="DB70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2E9A"/>
    <w:multiLevelType w:val="hybridMultilevel"/>
    <w:tmpl w:val="1D4E7BA2"/>
    <w:lvl w:ilvl="0" w:tplc="B8BCB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4DBC"/>
    <w:multiLevelType w:val="hybridMultilevel"/>
    <w:tmpl w:val="9D3C92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1003"/>
    <w:multiLevelType w:val="hybridMultilevel"/>
    <w:tmpl w:val="DB7CA2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7A26F9"/>
    <w:multiLevelType w:val="hybridMultilevel"/>
    <w:tmpl w:val="52A032D8"/>
    <w:lvl w:ilvl="0" w:tplc="DB70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A7CD0"/>
    <w:multiLevelType w:val="hybridMultilevel"/>
    <w:tmpl w:val="354E7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0703A"/>
    <w:multiLevelType w:val="hybridMultilevel"/>
    <w:tmpl w:val="760C4C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9E3C68"/>
    <w:multiLevelType w:val="hybridMultilevel"/>
    <w:tmpl w:val="269EE398"/>
    <w:lvl w:ilvl="0" w:tplc="B8BCB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662A0"/>
    <w:multiLevelType w:val="hybridMultilevel"/>
    <w:tmpl w:val="9C167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C7DD8"/>
    <w:multiLevelType w:val="hybridMultilevel"/>
    <w:tmpl w:val="2138EC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D4168"/>
    <w:multiLevelType w:val="hybridMultilevel"/>
    <w:tmpl w:val="D2A0C2AA"/>
    <w:lvl w:ilvl="0" w:tplc="B8BCB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B59D1"/>
    <w:multiLevelType w:val="hybridMultilevel"/>
    <w:tmpl w:val="D0D64982"/>
    <w:lvl w:ilvl="0" w:tplc="DB70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1ADB"/>
    <w:multiLevelType w:val="hybridMultilevel"/>
    <w:tmpl w:val="C76AE2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F7B12"/>
    <w:multiLevelType w:val="hybridMultilevel"/>
    <w:tmpl w:val="729E8244"/>
    <w:lvl w:ilvl="0" w:tplc="B8BCB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70D9E"/>
    <w:multiLevelType w:val="hybridMultilevel"/>
    <w:tmpl w:val="25C459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FD7975"/>
    <w:multiLevelType w:val="hybridMultilevel"/>
    <w:tmpl w:val="5D028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F20EF"/>
    <w:multiLevelType w:val="hybridMultilevel"/>
    <w:tmpl w:val="4D3C4F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90A2D"/>
    <w:multiLevelType w:val="multilevel"/>
    <w:tmpl w:val="14F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C54DA"/>
    <w:multiLevelType w:val="multilevel"/>
    <w:tmpl w:val="F6C8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01ABE"/>
    <w:multiLevelType w:val="hybridMultilevel"/>
    <w:tmpl w:val="7E76F4AE"/>
    <w:lvl w:ilvl="0" w:tplc="DB70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7552C"/>
    <w:multiLevelType w:val="hybridMultilevel"/>
    <w:tmpl w:val="8AE057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5454C"/>
    <w:multiLevelType w:val="hybridMultilevel"/>
    <w:tmpl w:val="A72E2B8E"/>
    <w:lvl w:ilvl="0" w:tplc="DB70E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4D0966"/>
    <w:multiLevelType w:val="hybridMultilevel"/>
    <w:tmpl w:val="9A22B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E7764"/>
    <w:multiLevelType w:val="hybridMultilevel"/>
    <w:tmpl w:val="36E0B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910FA"/>
    <w:multiLevelType w:val="hybridMultilevel"/>
    <w:tmpl w:val="FEF0E9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120C47"/>
    <w:multiLevelType w:val="hybridMultilevel"/>
    <w:tmpl w:val="3E1642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C9477C"/>
    <w:multiLevelType w:val="hybridMultilevel"/>
    <w:tmpl w:val="68DAD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069B7"/>
    <w:multiLevelType w:val="hybridMultilevel"/>
    <w:tmpl w:val="E41C9D8E"/>
    <w:lvl w:ilvl="0" w:tplc="B8BCB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386BB2"/>
    <w:multiLevelType w:val="multilevel"/>
    <w:tmpl w:val="A02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A65146"/>
    <w:multiLevelType w:val="hybridMultilevel"/>
    <w:tmpl w:val="529A39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0B1254"/>
    <w:multiLevelType w:val="hybridMultilevel"/>
    <w:tmpl w:val="8E840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85630">
    <w:abstractNumId w:val="22"/>
  </w:num>
  <w:num w:numId="2" w16cid:durableId="1478911632">
    <w:abstractNumId w:val="3"/>
  </w:num>
  <w:num w:numId="3" w16cid:durableId="627442727">
    <w:abstractNumId w:val="37"/>
  </w:num>
  <w:num w:numId="4" w16cid:durableId="738330009">
    <w:abstractNumId w:val="2"/>
  </w:num>
  <w:num w:numId="5" w16cid:durableId="933434550">
    <w:abstractNumId w:val="28"/>
  </w:num>
  <w:num w:numId="6" w16cid:durableId="892469626">
    <w:abstractNumId w:val="11"/>
  </w:num>
  <w:num w:numId="7" w16cid:durableId="608512029">
    <w:abstractNumId w:val="15"/>
  </w:num>
  <w:num w:numId="8" w16cid:durableId="549461941">
    <w:abstractNumId w:val="7"/>
  </w:num>
  <w:num w:numId="9" w16cid:durableId="1707220861">
    <w:abstractNumId w:val="26"/>
  </w:num>
  <w:num w:numId="10" w16cid:durableId="981926955">
    <w:abstractNumId w:val="18"/>
  </w:num>
  <w:num w:numId="11" w16cid:durableId="633678580">
    <w:abstractNumId w:val="5"/>
  </w:num>
  <w:num w:numId="12" w16cid:durableId="2075883430">
    <w:abstractNumId w:val="19"/>
  </w:num>
  <w:num w:numId="13" w16cid:durableId="477920142">
    <w:abstractNumId w:val="9"/>
  </w:num>
  <w:num w:numId="14" w16cid:durableId="1170219003">
    <w:abstractNumId w:val="1"/>
  </w:num>
  <w:num w:numId="15" w16cid:durableId="1602299177">
    <w:abstractNumId w:val="6"/>
  </w:num>
  <w:num w:numId="16" w16cid:durableId="1509054720">
    <w:abstractNumId w:val="21"/>
  </w:num>
  <w:num w:numId="17" w16cid:durableId="1842699205">
    <w:abstractNumId w:val="23"/>
  </w:num>
  <w:num w:numId="18" w16cid:durableId="111486912">
    <w:abstractNumId w:val="34"/>
  </w:num>
  <w:num w:numId="19" w16cid:durableId="2122530442">
    <w:abstractNumId w:val="8"/>
  </w:num>
  <w:num w:numId="20" w16cid:durableId="2109959887">
    <w:abstractNumId w:val="14"/>
  </w:num>
  <w:num w:numId="21" w16cid:durableId="2042197891">
    <w:abstractNumId w:val="17"/>
  </w:num>
  <w:num w:numId="22" w16cid:durableId="616067029">
    <w:abstractNumId w:val="20"/>
  </w:num>
  <w:num w:numId="23" w16cid:durableId="1639728431">
    <w:abstractNumId w:val="13"/>
  </w:num>
  <w:num w:numId="24" w16cid:durableId="1147239019">
    <w:abstractNumId w:val="29"/>
  </w:num>
  <w:num w:numId="25" w16cid:durableId="2036343337">
    <w:abstractNumId w:val="27"/>
  </w:num>
  <w:num w:numId="26" w16cid:durableId="1002778619">
    <w:abstractNumId w:val="30"/>
  </w:num>
  <w:num w:numId="27" w16cid:durableId="376664746">
    <w:abstractNumId w:val="4"/>
  </w:num>
  <w:num w:numId="28" w16cid:durableId="1971668558">
    <w:abstractNumId w:val="32"/>
  </w:num>
  <w:num w:numId="29" w16cid:durableId="741756235">
    <w:abstractNumId w:val="31"/>
  </w:num>
  <w:num w:numId="30" w16cid:durableId="697703414">
    <w:abstractNumId w:val="12"/>
  </w:num>
  <w:num w:numId="31" w16cid:durableId="691305163">
    <w:abstractNumId w:val="16"/>
  </w:num>
  <w:num w:numId="32" w16cid:durableId="395204266">
    <w:abstractNumId w:val="36"/>
  </w:num>
  <w:num w:numId="33" w16cid:durableId="1465155316">
    <w:abstractNumId w:val="33"/>
  </w:num>
  <w:num w:numId="34" w16cid:durableId="2044595291">
    <w:abstractNumId w:val="10"/>
  </w:num>
  <w:num w:numId="35" w16cid:durableId="1039159868">
    <w:abstractNumId w:val="25"/>
  </w:num>
  <w:num w:numId="36" w16cid:durableId="1151140632">
    <w:abstractNumId w:val="0"/>
  </w:num>
  <w:num w:numId="37" w16cid:durableId="1328903365">
    <w:abstractNumId w:val="35"/>
  </w:num>
  <w:num w:numId="38" w16cid:durableId="247619501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7E"/>
    <w:rsid w:val="00005037"/>
    <w:rsid w:val="0001452E"/>
    <w:rsid w:val="000160C7"/>
    <w:rsid w:val="00022B8D"/>
    <w:rsid w:val="000344EF"/>
    <w:rsid w:val="0004307E"/>
    <w:rsid w:val="00044CD2"/>
    <w:rsid w:val="000553B8"/>
    <w:rsid w:val="000561AC"/>
    <w:rsid w:val="00063B33"/>
    <w:rsid w:val="00067C48"/>
    <w:rsid w:val="00091943"/>
    <w:rsid w:val="00093118"/>
    <w:rsid w:val="000942A7"/>
    <w:rsid w:val="000A3ED0"/>
    <w:rsid w:val="000B0AD1"/>
    <w:rsid w:val="000B3D0A"/>
    <w:rsid w:val="000B7D71"/>
    <w:rsid w:val="000C46A2"/>
    <w:rsid w:val="000C7283"/>
    <w:rsid w:val="00104D87"/>
    <w:rsid w:val="0012479F"/>
    <w:rsid w:val="00161B9E"/>
    <w:rsid w:val="0016459E"/>
    <w:rsid w:val="00191339"/>
    <w:rsid w:val="001A0B8A"/>
    <w:rsid w:val="001A3F38"/>
    <w:rsid w:val="001E6A5A"/>
    <w:rsid w:val="00217826"/>
    <w:rsid w:val="00235431"/>
    <w:rsid w:val="00236F01"/>
    <w:rsid w:val="00240C7C"/>
    <w:rsid w:val="00272E8A"/>
    <w:rsid w:val="002C2E33"/>
    <w:rsid w:val="002D2A2D"/>
    <w:rsid w:val="002E34ED"/>
    <w:rsid w:val="003029CA"/>
    <w:rsid w:val="00323708"/>
    <w:rsid w:val="00341C87"/>
    <w:rsid w:val="00343F3B"/>
    <w:rsid w:val="0036166E"/>
    <w:rsid w:val="0036666C"/>
    <w:rsid w:val="00366C7E"/>
    <w:rsid w:val="0037503E"/>
    <w:rsid w:val="00383BD9"/>
    <w:rsid w:val="003A4648"/>
    <w:rsid w:val="003B0C76"/>
    <w:rsid w:val="003B49EF"/>
    <w:rsid w:val="003C1984"/>
    <w:rsid w:val="00414DED"/>
    <w:rsid w:val="00420739"/>
    <w:rsid w:val="004255E7"/>
    <w:rsid w:val="0045556A"/>
    <w:rsid w:val="0046708D"/>
    <w:rsid w:val="004A060F"/>
    <w:rsid w:val="004D1C4A"/>
    <w:rsid w:val="004D214D"/>
    <w:rsid w:val="004D74C8"/>
    <w:rsid w:val="004F0123"/>
    <w:rsid w:val="00501282"/>
    <w:rsid w:val="005464FD"/>
    <w:rsid w:val="00586CEA"/>
    <w:rsid w:val="005B3FC6"/>
    <w:rsid w:val="005B652F"/>
    <w:rsid w:val="005D1D10"/>
    <w:rsid w:val="005E009D"/>
    <w:rsid w:val="00634072"/>
    <w:rsid w:val="006568F4"/>
    <w:rsid w:val="006821DB"/>
    <w:rsid w:val="00690E1C"/>
    <w:rsid w:val="006977C5"/>
    <w:rsid w:val="00697C5B"/>
    <w:rsid w:val="006B76E6"/>
    <w:rsid w:val="006D1E9A"/>
    <w:rsid w:val="006E419E"/>
    <w:rsid w:val="006F3E77"/>
    <w:rsid w:val="00704E16"/>
    <w:rsid w:val="00717D6C"/>
    <w:rsid w:val="007216D1"/>
    <w:rsid w:val="00722613"/>
    <w:rsid w:val="00723520"/>
    <w:rsid w:val="00723A07"/>
    <w:rsid w:val="007303C0"/>
    <w:rsid w:val="00735195"/>
    <w:rsid w:val="00753124"/>
    <w:rsid w:val="0075412D"/>
    <w:rsid w:val="0075589E"/>
    <w:rsid w:val="007700CB"/>
    <w:rsid w:val="00782DEE"/>
    <w:rsid w:val="007B0F0E"/>
    <w:rsid w:val="007B6F6A"/>
    <w:rsid w:val="007D5307"/>
    <w:rsid w:val="007E0EC1"/>
    <w:rsid w:val="00831309"/>
    <w:rsid w:val="00842141"/>
    <w:rsid w:val="008561B7"/>
    <w:rsid w:val="008628FB"/>
    <w:rsid w:val="00864694"/>
    <w:rsid w:val="008A4905"/>
    <w:rsid w:val="008B58ED"/>
    <w:rsid w:val="008B5A66"/>
    <w:rsid w:val="008D4AA0"/>
    <w:rsid w:val="008E3765"/>
    <w:rsid w:val="008F5CC6"/>
    <w:rsid w:val="008F61A4"/>
    <w:rsid w:val="009312DB"/>
    <w:rsid w:val="009C1396"/>
    <w:rsid w:val="009E7952"/>
    <w:rsid w:val="009F295A"/>
    <w:rsid w:val="00A01E44"/>
    <w:rsid w:val="00A07862"/>
    <w:rsid w:val="00A13523"/>
    <w:rsid w:val="00A82FCF"/>
    <w:rsid w:val="00AE5535"/>
    <w:rsid w:val="00B227C7"/>
    <w:rsid w:val="00B42532"/>
    <w:rsid w:val="00B4324A"/>
    <w:rsid w:val="00B459E7"/>
    <w:rsid w:val="00B87036"/>
    <w:rsid w:val="00BA62B3"/>
    <w:rsid w:val="00C16E8F"/>
    <w:rsid w:val="00C62810"/>
    <w:rsid w:val="00C63067"/>
    <w:rsid w:val="00C9549D"/>
    <w:rsid w:val="00CA048B"/>
    <w:rsid w:val="00CB1C4C"/>
    <w:rsid w:val="00CB2483"/>
    <w:rsid w:val="00CC0903"/>
    <w:rsid w:val="00CF3EB6"/>
    <w:rsid w:val="00D074E2"/>
    <w:rsid w:val="00D27EBE"/>
    <w:rsid w:val="00D664B6"/>
    <w:rsid w:val="00D70BDC"/>
    <w:rsid w:val="00D75A3D"/>
    <w:rsid w:val="00DA4B22"/>
    <w:rsid w:val="00DB2CB9"/>
    <w:rsid w:val="00DB43CC"/>
    <w:rsid w:val="00DF0B3A"/>
    <w:rsid w:val="00E100A6"/>
    <w:rsid w:val="00E27C88"/>
    <w:rsid w:val="00E326B5"/>
    <w:rsid w:val="00E455C3"/>
    <w:rsid w:val="00E51C2E"/>
    <w:rsid w:val="00E730A8"/>
    <w:rsid w:val="00EA557A"/>
    <w:rsid w:val="00EB6555"/>
    <w:rsid w:val="00EC6610"/>
    <w:rsid w:val="00F06E1E"/>
    <w:rsid w:val="00F242C1"/>
    <w:rsid w:val="00F50C69"/>
    <w:rsid w:val="00F76BED"/>
    <w:rsid w:val="00F85E0A"/>
    <w:rsid w:val="00FA543B"/>
    <w:rsid w:val="00FC1DB3"/>
    <w:rsid w:val="00FE54F4"/>
    <w:rsid w:val="00FF431B"/>
    <w:rsid w:val="0F8FD7D4"/>
    <w:rsid w:val="124B28BD"/>
    <w:rsid w:val="175AEA94"/>
    <w:rsid w:val="1919863B"/>
    <w:rsid w:val="1DF45FD5"/>
    <w:rsid w:val="21DC5923"/>
    <w:rsid w:val="23289A7F"/>
    <w:rsid w:val="26248F3C"/>
    <w:rsid w:val="2FB7712C"/>
    <w:rsid w:val="39A2407C"/>
    <w:rsid w:val="41AC8E1B"/>
    <w:rsid w:val="53045932"/>
    <w:rsid w:val="54AB3A4F"/>
    <w:rsid w:val="551D1FD5"/>
    <w:rsid w:val="55E994D8"/>
    <w:rsid w:val="572B05A1"/>
    <w:rsid w:val="58338723"/>
    <w:rsid w:val="5D515851"/>
    <w:rsid w:val="616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A31C"/>
  <w15:chartTrackingRefBased/>
  <w15:docId w15:val="{87EB4F59-01C1-4CA9-AEA1-7E0B695C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430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043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E"/>
  </w:style>
  <w:style w:type="paragraph" w:styleId="Footer">
    <w:name w:val="footer"/>
    <w:basedOn w:val="Normal"/>
    <w:link w:val="FooterChar"/>
    <w:uiPriority w:val="99"/>
    <w:unhideWhenUsed/>
    <w:rsid w:val="0004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E"/>
  </w:style>
  <w:style w:type="table" w:styleId="TableGrid">
    <w:name w:val="Table Grid"/>
    <w:basedOn w:val="TableNormal"/>
    <w:uiPriority w:val="39"/>
    <w:rsid w:val="000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0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4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basedOn w:val="DefaultParagraphFont"/>
    <w:link w:val="ListParagraph"/>
    <w:uiPriority w:val="34"/>
    <w:locked/>
    <w:rsid w:val="0004307E"/>
  </w:style>
  <w:style w:type="paragraph" w:styleId="BalloonText">
    <w:name w:val="Balloon Text"/>
    <w:basedOn w:val="Normal"/>
    <w:link w:val="BalloonTextChar"/>
    <w:uiPriority w:val="99"/>
    <w:semiHidden/>
    <w:unhideWhenUsed/>
    <w:rsid w:val="0004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7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4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C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C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C4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F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5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mith@coordinare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issioning@coordinare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a12c7b-434a-4dc0-8d3c-0abd11eb2aba">COMM-1346099934-4496</_dlc_DocId>
    <_dlc_DocIdUrl xmlns="41a12c7b-434a-4dc0-8d3c-0abd11eb2aba">
      <Url>https://coordinareau.sharepoint.com/sites/comm/_layouts/15/DocIdRedir.aspx?ID=COMM-1346099934-4496</Url>
      <Description>COMM-1346099934-4496</Description>
    </_dlc_DocIdUrl>
    <TaxCatchAll xmlns="41a12c7b-434a-4dc0-8d3c-0abd11eb2aba" xsi:nil="true"/>
    <_dlc_DocIdPersistId xmlns="41a12c7b-434a-4dc0-8d3c-0abd11eb2aba" xsi:nil="true"/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Props1.xml><?xml version="1.0" encoding="utf-8"?>
<ds:datastoreItem xmlns:ds="http://schemas.openxmlformats.org/officeDocument/2006/customXml" ds:itemID="{74CCC282-21C2-4429-985B-342ACDCD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C627A-C281-486A-9F41-21A8FECB0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85206-FE5A-476B-8EB5-C7BA5B7AB6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0EBF2A-AE77-4923-BA53-B2B71DC9F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B21CDA-4C86-42E4-B60A-8102822CC6F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2131</Characters>
  <Application>Microsoft Office Word</Application>
  <DocSecurity>0</DocSecurity>
  <Lines>17</Lines>
  <Paragraphs>4</Paragraphs>
  <ScaleCrop>false</ScaleCrop>
  <Company>GPH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Pacific Health</dc:title>
  <dc:subject/>
  <dc:creator>Christine O'Sullivan</dc:creator>
  <cp:keywords/>
  <dc:description/>
  <cp:lastModifiedBy>Sharon Bowen-Smith</cp:lastModifiedBy>
  <cp:revision>5</cp:revision>
  <cp:lastPrinted>2017-07-19T23:14:00Z</cp:lastPrinted>
  <dcterms:created xsi:type="dcterms:W3CDTF">2026-03-17T03:06:00Z</dcterms:created>
  <dcterms:modified xsi:type="dcterms:W3CDTF">2026-03-17T03:08:00Z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_dlc_policyId">
    <vt:lpwstr>0x010100E7496BD824339740AD3ADDBFDE37796302|-460695532</vt:lpwstr>
  </property>
  <property fmtid="{D5CDD505-2E9C-101B-9397-08002B2CF9AE}" pid="4" name="ItemRetentionFormula">
    <vt:lpwstr>&lt;formula id="Bluebox.eDMS.TJ.Retention.CompanyDocumentExpiration" /&gt;</vt:lpwstr>
  </property>
  <property fmtid="{D5CDD505-2E9C-101B-9397-08002B2CF9AE}" pid="5" name="Team">
    <vt:lpwstr>33;#Planning and Performance|a63a0199-680b-4a3a-a56d-15144420bae2</vt:lpwstr>
  </property>
  <property fmtid="{D5CDD505-2E9C-101B-9397-08002B2CF9AE}" pid="6" name="DocumentType1">
    <vt:lpwstr>41;#Report|d4445109-ef87-46bf-a718-70e80eeaa3b6</vt:lpwstr>
  </property>
  <property fmtid="{D5CDD505-2E9C-101B-9397-08002B2CF9AE}" pid="7" name="Function">
    <vt:lpwstr>34;#Commissioning|5747b11b-895f-4874-989f-132c76b66e8c</vt:lpwstr>
  </property>
  <property fmtid="{D5CDD505-2E9C-101B-9397-08002B2CF9AE}" pid="8" name="Entity1">
    <vt:lpwstr>1;#Coordinare|8dd045ef-5eb5-4a6e-8dca-9843f1129861</vt:lpwstr>
  </property>
  <property fmtid="{D5CDD505-2E9C-101B-9397-08002B2CF9AE}" pid="9" name="DocumentStatus1">
    <vt:lpwstr>35;#Final|b560a585-d1d6-4ad5-aa77-44a1cadc05e6</vt:lpwstr>
  </property>
  <property fmtid="{D5CDD505-2E9C-101B-9397-08002B2CF9AE}" pid="10" name="Direction">
    <vt:lpwstr/>
  </property>
  <property fmtid="{D5CDD505-2E9C-101B-9397-08002B2CF9AE}" pid="11" name="d6eaad81827c45fba8bc051e8dd2d8d4">
    <vt:lpwstr>Commissioning|5747b11b-895f-4874-989f-132c76b66e8c</vt:lpwstr>
  </property>
  <property fmtid="{D5CDD505-2E9C-101B-9397-08002B2CF9AE}" pid="12" name="e306dfb27f1040d9a07de983f529ed4d">
    <vt:lpwstr/>
  </property>
  <property fmtid="{D5CDD505-2E9C-101B-9397-08002B2CF9AE}" pid="13" name="Program Area">
    <vt:lpwstr>31;#Mental Health|db88b16a-d996-4b31-8574-213a41afe17f</vt:lpwstr>
  </property>
  <property fmtid="{D5CDD505-2E9C-101B-9397-08002B2CF9AE}" pid="14" name="Provider">
    <vt:lpwstr>95;#Grand Pacific Health|437f95c9-dd53-48e3-8723-20b111eef8dc</vt:lpwstr>
  </property>
  <property fmtid="{D5CDD505-2E9C-101B-9397-08002B2CF9AE}" pid="15" name="l3c708e5c6444b3b89d85926bb0d73d7">
    <vt:lpwstr>Coordinare|8dd045ef-5eb5-4a6e-8dca-9843f1129861</vt:lpwstr>
  </property>
  <property fmtid="{D5CDD505-2E9C-101B-9397-08002B2CF9AE}" pid="16" name="o39c54f5bbb447e78c2793db486d9e3e">
    <vt:lpwstr>Planning and Performance|a63a0199-680b-4a3a-a56d-15144420bae2</vt:lpwstr>
  </property>
  <property fmtid="{D5CDD505-2E9C-101B-9397-08002B2CF9AE}" pid="17" name="ExternalReference">
    <vt:lpwstr/>
  </property>
  <property fmtid="{D5CDD505-2E9C-101B-9397-08002B2CF9AE}" pid="18" name="URL">
    <vt:lpwstr/>
  </property>
  <property fmtid="{D5CDD505-2E9C-101B-9397-08002B2CF9AE}" pid="19" name="DocumentSetDescription">
    <vt:lpwstr/>
  </property>
  <property fmtid="{D5CDD505-2E9C-101B-9397-08002B2CF9AE}" pid="20" name="_docset_NoMedatataSyncRequired">
    <vt:lpwstr>False</vt:lpwstr>
  </property>
  <property fmtid="{D5CDD505-2E9C-101B-9397-08002B2CF9AE}" pid="21" name="Approval Status">
    <vt:lpwstr>6;#Not Approved|3febefe4-b72b-46b5-a023-f9c4a7a5735a</vt:lpwstr>
  </property>
  <property fmtid="{D5CDD505-2E9C-101B-9397-08002B2CF9AE}" pid="22" name="b6fbc88ef6a74df8b8cf4d9240d813ba">
    <vt:lpwstr>Final|b560a585-d1d6-4ad5-aa77-44a1cadc05e6</vt:lpwstr>
  </property>
  <property fmtid="{D5CDD505-2E9C-101B-9397-08002B2CF9AE}" pid="23" name="k9007bec1eae49558b10efc9eedd328d">
    <vt:lpwstr>Grand Pacific Health|437f95c9-dd53-48e3-8723-20b111eef8dc</vt:lpwstr>
  </property>
  <property fmtid="{D5CDD505-2E9C-101B-9397-08002B2CF9AE}" pid="24" name="p3c310539ac546df9323bfbbdb4f5470">
    <vt:lpwstr>Report|d4445109-ef87-46bf-a718-70e80eeaa3b6</vt:lpwstr>
  </property>
  <property fmtid="{D5CDD505-2E9C-101B-9397-08002B2CF9AE}" pid="25" name="icd785ca556247f098fcc06f97457153">
    <vt:lpwstr>Mental Health|db88b16a-d996-4b31-8574-213a41afe17f</vt:lpwstr>
  </property>
  <property fmtid="{D5CDD505-2E9C-101B-9397-08002B2CF9AE}" pid="26" name="f42abb23ad5e4570bf7e7fe44b673e26">
    <vt:lpwstr>Not Approved|3febefe4-b72b-46b5-a023-f9c4a7a5735a</vt:lpwstr>
  </property>
  <property fmtid="{D5CDD505-2E9C-101B-9397-08002B2CF9AE}" pid="27" name="_ExtendedDescription">
    <vt:lpwstr/>
  </property>
  <property fmtid="{D5CDD505-2E9C-101B-9397-08002B2CF9AE}" pid="28" name="MediaServiceImageTags">
    <vt:lpwstr/>
  </property>
  <property fmtid="{D5CDD505-2E9C-101B-9397-08002B2CF9AE}" pid="29" name="Approval_x0020_Status">
    <vt:lpwstr>6;#Not Approved|3febefe4-b72b-46b5-a023-f9c4a7a5735a</vt:lpwstr>
  </property>
  <property fmtid="{D5CDD505-2E9C-101B-9397-08002B2CF9AE}" pid="30" name="Program_x0020_Area">
    <vt:lpwstr>31;#Mental Health|db88b16a-d996-4b31-8574-213a41afe17f</vt:lpwstr>
  </property>
  <property fmtid="{D5CDD505-2E9C-101B-9397-08002B2CF9AE}" pid="31" name="_dlc_DocIdItemGuid">
    <vt:lpwstr>828ab231-e538-4b5f-97c0-5b568f32c486</vt:lpwstr>
  </property>
  <property fmtid="{D5CDD505-2E9C-101B-9397-08002B2CF9AE}" pid="33" name="docLang">
    <vt:lpwstr>en</vt:lpwstr>
  </property>
</Properties>
</file>